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3F" w:rsidRDefault="00E3783F" w:rsidP="00E3783F">
      <w:pPr>
        <w:spacing w:line="360" w:lineRule="auto"/>
        <w:rPr>
          <w:b/>
        </w:rPr>
      </w:pPr>
    </w:p>
    <w:p w:rsidR="00E3783F" w:rsidRPr="00E3783F" w:rsidRDefault="00E3783F" w:rsidP="00E3783F">
      <w:pPr>
        <w:framePr w:wrap="around" w:vAnchor="page" w:hAnchor="page" w:x="523" w:y="519"/>
        <w:rPr>
          <w:rFonts w:ascii="Tahoma" w:hAnsi="Tahoma" w:cs="Tahoma"/>
          <w:sz w:val="2"/>
          <w:szCs w:val="2"/>
          <w:lang w:val="en-US"/>
        </w:rPr>
      </w:pPr>
      <w:r>
        <w:rPr>
          <w:rFonts w:ascii="Tahoma" w:hAnsi="Tahoma" w:cs="Tahoma"/>
          <w:noProof/>
          <w:sz w:val="2"/>
          <w:szCs w:val="2"/>
        </w:rPr>
        <w:drawing>
          <wp:inline distT="0" distB="0" distL="0" distR="0">
            <wp:extent cx="6417947" cy="9158748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14" cy="91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3F" w:rsidRDefault="00E3783F" w:rsidP="00E3783F">
      <w:pPr>
        <w:spacing w:line="360" w:lineRule="auto"/>
        <w:rPr>
          <w:b/>
        </w:rPr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lastRenderedPageBreak/>
        <w:t>1. Общие положения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1.1. Настоящее Положение разработано для муниципального </w:t>
      </w:r>
      <w:r>
        <w:t>казенного</w:t>
      </w:r>
      <w:r w:rsidRPr="005D21F4">
        <w:t xml:space="preserve"> дошкольного образовательного учреждения «Детский сад </w:t>
      </w:r>
      <w:r>
        <w:t>г. Фатежа» Фатежского района Курской области (далее по тексту – ДОУ</w:t>
      </w:r>
      <w:r w:rsidRPr="005D21F4">
        <w:t>).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1.2. Положение разработано в соответствии с действующими правовыми и нормативными документами системы образования: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Законом «Об образовании в Российской Федерации» от 29.12.2012 № 273-ФЗ;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Законом «Об основных гарантиях прав ребенка в Российской Федерации» от 24.07.1998 №124-ФЗ;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Приказом Минобрнауки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от 30.08.2013 №1014;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Федеральным государственным образовательным стандартом дошкольного образования от 17.10.2013 № 1155;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Уставом муниципального </w:t>
      </w:r>
      <w:r>
        <w:t>казенного</w:t>
      </w:r>
      <w:r w:rsidRPr="005D21F4">
        <w:t xml:space="preserve"> дошкольного образовательного учреждения «Детский сад </w:t>
      </w:r>
      <w:r>
        <w:t>г. Фатежа»</w:t>
      </w:r>
      <w:r w:rsidRPr="00831A45">
        <w:t xml:space="preserve"> </w:t>
      </w:r>
      <w:r>
        <w:t>Фатежского района Курской области;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Основной образовательной программой муниципального </w:t>
      </w:r>
      <w:r>
        <w:t>казённого</w:t>
      </w:r>
      <w:r w:rsidRPr="005D21F4">
        <w:t xml:space="preserve"> дошкольного образовательного учреждения «Детский сад </w:t>
      </w:r>
      <w:r>
        <w:t>г. Фатежа».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1.3. Положение регулирует взаимодействие </w:t>
      </w:r>
      <w:r>
        <w:t>ДОУ</w:t>
      </w:r>
      <w:r w:rsidRPr="005D21F4">
        <w:t xml:space="preserve"> с семьями воспитанников в соответствии с Федеральным государственным образовательным стандартом дошкольного образования.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1.4. Срок действия данного Положения не ограничен. Положение действует до принятия нового.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1.5. Изменения, дополнения в настоящее Поло</w:t>
      </w:r>
      <w:r>
        <w:t>жение принимаются на заседании П</w:t>
      </w:r>
      <w:r w:rsidRPr="005D21F4">
        <w:t xml:space="preserve">едагогического совета </w:t>
      </w:r>
      <w:r>
        <w:t>ДОУ</w:t>
      </w:r>
      <w:r w:rsidRPr="005D21F4">
        <w:t>.</w:t>
      </w:r>
    </w:p>
    <w:p w:rsidR="00E3783F" w:rsidRDefault="00E3783F" w:rsidP="00E3783F">
      <w:pPr>
        <w:spacing w:line="360" w:lineRule="auto"/>
        <w:jc w:val="center"/>
        <w:rPr>
          <w:b/>
        </w:rPr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t>2. Основные направления и задачи работы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2.1. Основные направления работы: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работа с коллективом ДОУ по организации взаимодействия с семьей, ознакомление педагогов с системой новых форм работы с родителями</w:t>
      </w:r>
      <w:r>
        <w:t xml:space="preserve"> (законными представителями)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повышение педагогической культуры родителей</w:t>
      </w:r>
      <w:r>
        <w:t xml:space="preserve"> (законных представителей)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вовлеч</w:t>
      </w:r>
      <w:r>
        <w:t xml:space="preserve">ение родителей (законных представителей) в деятельность </w:t>
      </w:r>
      <w:r w:rsidRPr="005D21F4">
        <w:t>ДОУ, совместная работа по обмену опытом.</w:t>
      </w:r>
    </w:p>
    <w:p w:rsidR="00E3783F" w:rsidRDefault="00E3783F" w:rsidP="00E3783F">
      <w:pPr>
        <w:spacing w:line="360" w:lineRule="auto"/>
        <w:jc w:val="both"/>
      </w:pPr>
      <w:r w:rsidRPr="005D21F4">
        <w:t>2.2. Основные задачи работы: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установить партнерские отношения с семьей каждого воспитанника;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объединить усилия для развития и воспитания детей;</w:t>
      </w:r>
    </w:p>
    <w:p w:rsidR="00E3783F" w:rsidRPr="005D21F4" w:rsidRDefault="00E3783F" w:rsidP="00E3783F">
      <w:pPr>
        <w:spacing w:line="360" w:lineRule="auto"/>
        <w:jc w:val="both"/>
      </w:pPr>
      <w:r>
        <w:lastRenderedPageBreak/>
        <w:t xml:space="preserve">- </w:t>
      </w:r>
      <w:r w:rsidRPr="005D21F4">
        <w:t xml:space="preserve">создать атмосферу взаимопонимания, общности интересов, эмоциональной </w:t>
      </w:r>
      <w:proofErr w:type="spellStart"/>
      <w:r w:rsidRPr="005D21F4">
        <w:t>взаимоподдержки</w:t>
      </w:r>
      <w:proofErr w:type="spellEnd"/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активизировать и обогащать воспитательные умения родителей</w:t>
      </w:r>
      <w:r>
        <w:t xml:space="preserve"> (законных представителей)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>
        <w:t>-</w:t>
      </w:r>
      <w:r w:rsidRPr="005D21F4">
        <w:t xml:space="preserve"> поддерживать их уверенность в собственных педагогических возможностях.</w:t>
      </w:r>
    </w:p>
    <w:p w:rsidR="00E3783F" w:rsidRDefault="00E3783F" w:rsidP="00E3783F">
      <w:pPr>
        <w:spacing w:line="360" w:lineRule="auto"/>
        <w:jc w:val="center"/>
        <w:rPr>
          <w:b/>
        </w:rPr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t xml:space="preserve">3. Основные принципы работы </w:t>
      </w:r>
      <w:r>
        <w:rPr>
          <w:b/>
        </w:rPr>
        <w:t>ДОУ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Достижению цели и задач способствуют принципы работы </w:t>
      </w:r>
      <w:r>
        <w:t>ДОУ</w:t>
      </w:r>
      <w:r w:rsidRPr="005D21F4">
        <w:t>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функционирование его как открытой системы;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активное вовлечение родителей</w:t>
      </w:r>
      <w:r>
        <w:t xml:space="preserve"> (законных представителей) </w:t>
      </w:r>
      <w:r w:rsidRPr="005D21F4">
        <w:t xml:space="preserve"> воспитанников в педагогический процесс с</w:t>
      </w:r>
      <w:r>
        <w:t xml:space="preserve"> </w:t>
      </w:r>
      <w:r w:rsidRPr="005D21F4">
        <w:t xml:space="preserve">использованием современных технологий и интерактивных методов взаимодействия </w:t>
      </w:r>
      <w:r>
        <w:t>ДОУ</w:t>
      </w:r>
      <w:r w:rsidRPr="005D21F4">
        <w:t xml:space="preserve"> и семьи;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понимание, признание и принятие ребенка и его семьи;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приоритет культурологического подхода к определению целей и содержанию воспитания детей;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(русской) культуре;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тактичность и соблюдение прав родителей</w:t>
      </w:r>
      <w:r>
        <w:t xml:space="preserve"> (законных представителей) </w:t>
      </w:r>
      <w:r w:rsidRPr="005D21F4">
        <w:t xml:space="preserve"> на осуществление ведущей роли в воспитании и образовании ребенка и понимание неизбежной субъективности точки зрения педагога;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личностно-ориентированный подход,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</w:t>
      </w:r>
      <w:r>
        <w:t xml:space="preserve"> </w:t>
      </w:r>
      <w:r w:rsidRPr="005D21F4">
        <w:t xml:space="preserve">принцип доступности (каждый желающий может участвовать в мероприятиях, коллективных делах) и открытости (на сайте </w:t>
      </w:r>
      <w:r>
        <w:t>ДОУ можно ознакомиться с У</w:t>
      </w:r>
      <w:r w:rsidRPr="005D21F4">
        <w:t xml:space="preserve">ставом, </w:t>
      </w:r>
      <w:r>
        <w:t>д</w:t>
      </w:r>
      <w:r w:rsidRPr="005D21F4">
        <w:t xml:space="preserve">оговором с родителями и иными локальными актами, исторической справкой </w:t>
      </w:r>
      <w:r>
        <w:t>ДОУ</w:t>
      </w:r>
      <w:r w:rsidRPr="005D21F4">
        <w:t xml:space="preserve"> и</w:t>
      </w:r>
      <w:r>
        <w:t xml:space="preserve"> </w:t>
      </w:r>
      <w:r w:rsidRPr="005D21F4">
        <w:t>текущей информацией);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</w:t>
      </w:r>
      <w:r>
        <w:t xml:space="preserve"> </w:t>
      </w:r>
      <w:r w:rsidRPr="005D21F4">
        <w:t>принцип добровольности (в процессе реализации задач и содержания</w:t>
      </w:r>
      <w:r>
        <w:t xml:space="preserve"> </w:t>
      </w:r>
      <w:r w:rsidRPr="005D21F4">
        <w:t xml:space="preserve">образовательной </w:t>
      </w:r>
      <w:r>
        <w:t>п</w:t>
      </w:r>
      <w:r w:rsidRPr="005D21F4">
        <w:t>рограммы ДОУ не допускается никакого принуждения).</w:t>
      </w:r>
    </w:p>
    <w:p w:rsidR="00E3783F" w:rsidRDefault="00E3783F" w:rsidP="00E3783F">
      <w:pPr>
        <w:spacing w:line="360" w:lineRule="auto"/>
        <w:jc w:val="center"/>
        <w:rPr>
          <w:b/>
        </w:rPr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lastRenderedPageBreak/>
        <w:t xml:space="preserve">4. Приоритетные направления работы по организации взаимодействия </w:t>
      </w:r>
      <w:r>
        <w:rPr>
          <w:b/>
        </w:rPr>
        <w:t>ДОУ</w:t>
      </w:r>
      <w:r w:rsidRPr="005D21F4">
        <w:rPr>
          <w:b/>
        </w:rPr>
        <w:t xml:space="preserve"> и семьи</w:t>
      </w:r>
      <w:r>
        <w:rPr>
          <w:b/>
        </w:rPr>
        <w:t>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изучение семьи с целью выяснения ее возможностей в области формирования ценностных ориентиров;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</w:t>
      </w:r>
      <w:r>
        <w:t>ДОУ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составление программы совместных действий педагога и родителей</w:t>
      </w:r>
      <w:r>
        <w:t xml:space="preserve"> (законных представителей) </w:t>
      </w:r>
      <w:r w:rsidRPr="005D21F4">
        <w:t xml:space="preserve"> на основе работы Школы родителей</w:t>
      </w:r>
      <w:r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анализ промежуточных и конечных результатов совместной воспитательной</w:t>
      </w:r>
      <w:r>
        <w:t xml:space="preserve"> </w:t>
      </w:r>
      <w:r w:rsidRPr="005D21F4">
        <w:t xml:space="preserve">деятельности и содружества семьи и </w:t>
      </w:r>
      <w:r>
        <w:t>ДОУ.</w:t>
      </w:r>
    </w:p>
    <w:p w:rsidR="00E3783F" w:rsidRDefault="00E3783F" w:rsidP="00E3783F">
      <w:pPr>
        <w:spacing w:line="360" w:lineRule="auto"/>
        <w:jc w:val="center"/>
        <w:rPr>
          <w:b/>
        </w:rPr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t>5. Организация работы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5.1. Пед</w:t>
      </w:r>
      <w:r>
        <w:t xml:space="preserve">агогический </w:t>
      </w:r>
      <w:r w:rsidRPr="005D21F4">
        <w:t xml:space="preserve">совет ДОУ утверждает план работы по организации взаимодействия </w:t>
      </w:r>
      <w:r>
        <w:t>ДОУ</w:t>
      </w:r>
      <w:r w:rsidRPr="005D21F4">
        <w:t xml:space="preserve"> и семьи на учебный год. Его содержание определяется задачами, стоящими перед ДОУ и конкретными ус</w:t>
      </w:r>
      <w:r>
        <w:t>ловиями ее работы. План работы Р</w:t>
      </w:r>
      <w:r w:rsidRPr="005D21F4">
        <w:t>одительского комитета ДОУ согласовывается с заведующим ДОУ.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5.2. Организация взаимодействия </w:t>
      </w:r>
      <w:r>
        <w:t>ДОУ</w:t>
      </w:r>
      <w:r w:rsidRPr="005D21F4">
        <w:t xml:space="preserve"> и семьи предполагает следующие этапы работы: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изучение семьи с целью выяснения ее возможностей по воспитанию детей;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составление программы совместных действий педагога и родителей</w:t>
      </w:r>
      <w:r>
        <w:t xml:space="preserve"> (законных представителей)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-анализ промежуточных и конечных результатов их совместной воспитательной деятельности.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5.3. Требования к организации взаимодействия </w:t>
      </w:r>
      <w:r>
        <w:t>ДОУ</w:t>
      </w:r>
      <w:r w:rsidRPr="005D21F4">
        <w:t xml:space="preserve"> и семьи: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целенаправленность (каждое мероприятие направлено на достижение конкретной цели по предупреждению типичных ошибок родителей</w:t>
      </w:r>
      <w:r>
        <w:t xml:space="preserve"> (законных представителей)</w:t>
      </w:r>
      <w:r w:rsidRPr="005D21F4">
        <w:t>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ориентиров и развитию личности ребенка);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конкретный и дифференцированный подход (учет различия в системе</w:t>
      </w:r>
      <w:r>
        <w:t xml:space="preserve"> </w:t>
      </w:r>
      <w:r w:rsidRPr="005D21F4">
        <w:t>общечеловеческих и традиционных для той или иной культуры, нации или религии</w:t>
      </w:r>
      <w:r>
        <w:t xml:space="preserve"> </w:t>
      </w:r>
      <w:r w:rsidRPr="005D21F4">
        <w:t>ценностей).</w:t>
      </w:r>
    </w:p>
    <w:p w:rsidR="00E3783F" w:rsidRPr="00E30589" w:rsidRDefault="00E3783F" w:rsidP="00E3783F">
      <w:pPr>
        <w:spacing w:line="360" w:lineRule="auto"/>
        <w:jc w:val="both"/>
      </w:pPr>
      <w:r w:rsidRPr="00E30589">
        <w:t>5.4. Общепедагогические и специфические условия к организации взаимодействия ДОУ и семьи: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lastRenderedPageBreak/>
        <w:t>- сочетание индивидуального подхода к каждой семье с организацией работы со всеми родителями</w:t>
      </w:r>
      <w:r>
        <w:t xml:space="preserve"> (законными представителями) </w:t>
      </w:r>
      <w:r w:rsidRPr="005D21F4">
        <w:t xml:space="preserve"> группы;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взаимосвязь разных форм работы с родителями</w:t>
      </w:r>
      <w:r>
        <w:t xml:space="preserve"> (законными представителями)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одновременное влияние на родителей</w:t>
      </w:r>
      <w:r>
        <w:t xml:space="preserve"> (законных представителей)  </w:t>
      </w:r>
      <w:r w:rsidRPr="005D21F4">
        <w:t xml:space="preserve"> и детей, позволяющее сформировать</w:t>
      </w:r>
      <w:r>
        <w:t xml:space="preserve"> </w:t>
      </w:r>
      <w:r w:rsidRPr="005D21F4">
        <w:t>ценностно-ориентированные отношения;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обеспечение в работе с родителями </w:t>
      </w:r>
      <w:r>
        <w:t xml:space="preserve">(законными представителями) </w:t>
      </w:r>
      <w:r w:rsidRPr="005D21F4">
        <w:t>определенной последовательности, системы согласования личных, индивидуальных и общественных, общечеловеческих ценностей;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учет своеобразия условий жизни и ценностей каждой семьи, возраста родителей</w:t>
      </w:r>
      <w:r>
        <w:t xml:space="preserve"> (законных представителей)</w:t>
      </w:r>
      <w:r w:rsidRPr="005D21F4">
        <w:t>, уровня подготовленности к решению вопросов воспитания на основе приобщения детей к ценностям традиционной культуры;</w:t>
      </w:r>
      <w:r>
        <w:t xml:space="preserve"> 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ценностно-ориентированный характер взаимоотношений работников дошкольного учреждения с родителями</w:t>
      </w:r>
      <w:r>
        <w:t xml:space="preserve"> (законными представителями)</w:t>
      </w:r>
      <w:r w:rsidRPr="005D21F4">
        <w:t>: доверие во взаимоотношениях между педагогом и родителями</w:t>
      </w:r>
      <w:r>
        <w:t xml:space="preserve"> (законными представителями)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соблюдение такта, чуткости, отзывчивости по отношению к родителям</w:t>
      </w:r>
      <w:r>
        <w:t xml:space="preserve"> (законным представителям)</w:t>
      </w:r>
      <w:proofErr w:type="gramStart"/>
      <w:r>
        <w:t xml:space="preserve"> </w:t>
      </w:r>
      <w:r w:rsidRPr="005D21F4">
        <w:t>.</w:t>
      </w:r>
      <w:proofErr w:type="gramEnd"/>
    </w:p>
    <w:p w:rsidR="00E3783F" w:rsidRPr="00E30589" w:rsidRDefault="00E3783F" w:rsidP="00E3783F">
      <w:pPr>
        <w:spacing w:line="360" w:lineRule="auto"/>
        <w:jc w:val="both"/>
      </w:pPr>
      <w:r w:rsidRPr="00E30589">
        <w:t>5.5. Методы и формы организации совместного с родителями (законными представителями) воспитательно - образовательного процесса: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посещение семей;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наглядная пропаганда педагогических знаний (стенды с рекомендациями для родителей</w:t>
      </w:r>
      <w:r>
        <w:t xml:space="preserve"> (законных представителей)</w:t>
      </w:r>
      <w:r w:rsidRPr="005D21F4">
        <w:t>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консультации;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семинары-практикумы;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конференции для родителей</w:t>
      </w:r>
      <w:r>
        <w:t xml:space="preserve"> (законных представителей)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дни открытых дверей (открытые просмотры образовательной деятельности);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круглые столы;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организация Школы родителей</w:t>
      </w:r>
      <w:r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деловая игра;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совместные праздники, досуги, развлечения, спектакли;</w:t>
      </w:r>
    </w:p>
    <w:p w:rsidR="00E3783F" w:rsidRPr="00E30589" w:rsidRDefault="00E3783F" w:rsidP="00E3783F">
      <w:pPr>
        <w:spacing w:line="360" w:lineRule="auto"/>
        <w:jc w:val="both"/>
      </w:pPr>
      <w:r w:rsidRPr="00E30589">
        <w:t>5.6. Организация методической работы с педагогами: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lastRenderedPageBreak/>
        <w:t xml:space="preserve">- семинары-практикумы, консультации для педагогов (вопросы подготовки и проведения родительских собраний, пути повышения активности родителей </w:t>
      </w:r>
      <w:r>
        <w:t xml:space="preserve">(законных представителей) </w:t>
      </w:r>
      <w:r w:rsidRPr="005D21F4">
        <w:t xml:space="preserve">и формирования ценностно-ориентированного общения детей и взрослых в семье и </w:t>
      </w:r>
      <w:r>
        <w:t>ДОУ</w:t>
      </w:r>
      <w:r w:rsidRPr="005D21F4">
        <w:t>,</w:t>
      </w:r>
      <w:r>
        <w:t xml:space="preserve"> </w:t>
      </w:r>
      <w:r w:rsidRPr="005D21F4">
        <w:t>рекомендации по подготовке и проведению нетрадиционных форм работы с родителями</w:t>
      </w:r>
      <w:r>
        <w:t xml:space="preserve"> (законными представителями)</w:t>
      </w:r>
      <w:r w:rsidRPr="005D21F4">
        <w:t>, современные методики воспитания и обучения детей).</w:t>
      </w:r>
      <w:r>
        <w:t xml:space="preserve"> </w:t>
      </w:r>
    </w:p>
    <w:p w:rsidR="00E3783F" w:rsidRPr="00E30589" w:rsidRDefault="00E3783F" w:rsidP="00E3783F">
      <w:pPr>
        <w:spacing w:line="360" w:lineRule="auto"/>
        <w:jc w:val="both"/>
      </w:pPr>
      <w:r w:rsidRPr="00E30589">
        <w:t>5.7. Методы и приемы сотрудничества ДОУ с семьей: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методы активизации, которые делятся на методы выявления и формирования запроса родителей</w:t>
      </w:r>
      <w:r>
        <w:t xml:space="preserve"> (законных представителей)</w:t>
      </w:r>
      <w:r w:rsidRPr="005D21F4">
        <w:t>, поиска форм и методов реализации, корректировки;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методы организации совместной деятельности (планирование, организация и контроль);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методы формирования рефлексии (самоанализ и самооценка, коллективное</w:t>
      </w:r>
      <w:r>
        <w:t xml:space="preserve"> </w:t>
      </w:r>
      <w:r w:rsidRPr="005D21F4">
        <w:t>обсуждение результатов сотрудничества, экспертная оценка) и др.</w:t>
      </w:r>
    </w:p>
    <w:p w:rsidR="00E3783F" w:rsidRPr="00E30589" w:rsidRDefault="00E3783F" w:rsidP="00E3783F">
      <w:pPr>
        <w:spacing w:line="360" w:lineRule="auto"/>
        <w:jc w:val="both"/>
      </w:pPr>
      <w:r w:rsidRPr="00E30589">
        <w:t>5.8. Внутреннее и внешнее взаимодействие ДОУ и семьи.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5.8.1. Внутреннее взаимодействие</w:t>
      </w:r>
      <w:r>
        <w:t xml:space="preserve"> – </w:t>
      </w:r>
      <w:r w:rsidRPr="005D21F4">
        <w:t xml:space="preserve">активное взаимодействие всех участников воспитательно-образовательного процесса в </w:t>
      </w:r>
      <w:r>
        <w:t>ДОУ</w:t>
      </w:r>
      <w:r w:rsidRPr="005D21F4">
        <w:t xml:space="preserve">, формирование партнерского сообщества сотрудников, </w:t>
      </w:r>
      <w:r>
        <w:t>воспитанников</w:t>
      </w:r>
      <w:r w:rsidRPr="005D21F4">
        <w:t xml:space="preserve"> и родителей</w:t>
      </w:r>
      <w:r>
        <w:t xml:space="preserve"> (законных представителей). </w:t>
      </w:r>
      <w:r w:rsidRPr="005D21F4">
        <w:t>Условия внутреннего взаимодействия: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создание в ДОУ атмосферы общности интересов педагогов и родителей</w:t>
      </w:r>
      <w:r>
        <w:t xml:space="preserve"> (законных представителей)</w:t>
      </w:r>
      <w:r w:rsidRPr="005D21F4">
        <w:t>, их</w:t>
      </w:r>
      <w:r>
        <w:t xml:space="preserve"> </w:t>
      </w:r>
      <w:r w:rsidRPr="005D21F4">
        <w:t xml:space="preserve">эмоциональной </w:t>
      </w:r>
      <w:proofErr w:type="spellStart"/>
      <w:r w:rsidRPr="005D21F4">
        <w:t>взаимоподдержки</w:t>
      </w:r>
      <w:proofErr w:type="spellEnd"/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переориентация педагогов во взаимоотношениях с родителями </w:t>
      </w:r>
      <w:r>
        <w:t xml:space="preserve"> (законными представителями) </w:t>
      </w:r>
      <w:r w:rsidRPr="005D21F4">
        <w:t>с назиданий и</w:t>
      </w:r>
      <w:r>
        <w:t xml:space="preserve"> </w:t>
      </w:r>
      <w:r w:rsidRPr="005D21F4">
        <w:t>поучений на партнерство и поддержку их педагогических возможностей,</w:t>
      </w:r>
      <w:r>
        <w:t xml:space="preserve"> </w:t>
      </w:r>
      <w:r w:rsidRPr="005D21F4">
        <w:t>взаимопроникновение в проблемы друг друга;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соблюдение принципа единства воспитательных воздействий ДОУ и семьи;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тактичность и соблюдение прав родителей </w:t>
      </w:r>
      <w:r>
        <w:t xml:space="preserve">(законных представителей) </w:t>
      </w:r>
      <w:r w:rsidRPr="005D21F4">
        <w:t>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Формы такого взаимодействия: совместные праздники, досуги, семейные экскурсии, защита детско-родительских проектов, родительские Школы, творческие мастерские, сайт </w:t>
      </w:r>
      <w:r>
        <w:t>ДОУ</w:t>
      </w:r>
      <w:r w:rsidRPr="005D21F4">
        <w:t xml:space="preserve"> с необходимой информацией для родителей, материалами прошедших мероприятий.</w:t>
      </w:r>
    </w:p>
    <w:p w:rsidR="00E3783F" w:rsidRDefault="00E3783F" w:rsidP="00E3783F">
      <w:pPr>
        <w:spacing w:line="360" w:lineRule="auto"/>
        <w:jc w:val="both"/>
      </w:pPr>
      <w:r w:rsidRPr="005D21F4">
        <w:t>5.8.2. Внешне</w:t>
      </w:r>
      <w:r>
        <w:t xml:space="preserve">е взаимодействие – </w:t>
      </w:r>
      <w:r w:rsidRPr="005D21F4">
        <w:t>взаимодействие детско-родительского и</w:t>
      </w:r>
      <w:r>
        <w:t xml:space="preserve"> </w:t>
      </w:r>
      <w:r w:rsidRPr="005D21F4">
        <w:t xml:space="preserve">педагогического коллектива </w:t>
      </w:r>
      <w:r>
        <w:t>ДОУ</w:t>
      </w:r>
      <w:r w:rsidRPr="005D21F4">
        <w:t xml:space="preserve"> с общественными и социальными структурами: общеобразовательн</w:t>
      </w:r>
      <w:r>
        <w:t xml:space="preserve">ыми </w:t>
      </w:r>
      <w:r w:rsidRPr="005D21F4">
        <w:t xml:space="preserve"> школ</w:t>
      </w:r>
      <w:r>
        <w:t>ами микрорайона</w:t>
      </w:r>
      <w:r w:rsidRPr="005D21F4">
        <w:t xml:space="preserve">, школой искусств, </w:t>
      </w:r>
      <w:r>
        <w:t>детской библиотекой, краеведческим музеем, мемориальным музеем Г.В. Свиридова</w:t>
      </w:r>
      <w:r w:rsidRPr="005D21F4">
        <w:t xml:space="preserve"> и др.</w:t>
      </w:r>
    </w:p>
    <w:p w:rsidR="00E3783F" w:rsidRPr="005D21F4" w:rsidRDefault="00E3783F" w:rsidP="00E3783F">
      <w:pPr>
        <w:spacing w:line="360" w:lineRule="auto"/>
        <w:jc w:val="both"/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lastRenderedPageBreak/>
        <w:t>6. Критерии оценки эффективности работы ДОУ с семьей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1. Изменение характера вопросов родителей</w:t>
      </w:r>
      <w:r>
        <w:t xml:space="preserve"> (законных представителей)</w:t>
      </w:r>
      <w:r w:rsidRPr="005D21F4">
        <w:t xml:space="preserve"> к воспитателям, заведующему ДОУ, как показатель роста педагогических интересов, знаний о воспитании детей в семье, желание их совершенствовать.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2. Рост посещаемости родителями</w:t>
      </w:r>
      <w:r>
        <w:t xml:space="preserve"> (законными представителями)</w:t>
      </w:r>
      <w:r w:rsidRPr="005D21F4">
        <w:t xml:space="preserve"> мероприятий по педагогическому просвещению, стремление родителей </w:t>
      </w:r>
      <w:r>
        <w:t>(законных представителей)</w:t>
      </w:r>
      <w:r w:rsidRPr="005D21F4">
        <w:t xml:space="preserve"> анализировать собственный опыт и опыт других родителей</w:t>
      </w:r>
      <w:r>
        <w:t xml:space="preserve"> (законных представителей)</w:t>
      </w:r>
      <w:r w:rsidRPr="005D21F4">
        <w:t>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3. Изменение микроклимата в неблагоприятных семьях в положительную сторону.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4. Проявление у родителей</w:t>
      </w:r>
      <w:r>
        <w:t xml:space="preserve"> (законных представителей)</w:t>
      </w:r>
      <w:r w:rsidRPr="005D21F4">
        <w:t xml:space="preserve"> осознанного отношения к воспитательной деятельности, стремление к пониманию ребенка, анализу своих достижений и ошибок, использование родителями </w:t>
      </w:r>
      <w:r>
        <w:t xml:space="preserve">(законными представителями)  </w:t>
      </w:r>
      <w:r w:rsidRPr="005D21F4">
        <w:t>педагогической литературы, участие родителей</w:t>
      </w:r>
      <w:r>
        <w:t xml:space="preserve"> (законных представителей)</w:t>
      </w:r>
      <w:r w:rsidRPr="005D21F4">
        <w:t xml:space="preserve"> в клубах, </w:t>
      </w:r>
      <w:proofErr w:type="gramStart"/>
      <w:r w:rsidRPr="005D21F4">
        <w:t>объединениях</w:t>
      </w:r>
      <w:proofErr w:type="gramEnd"/>
      <w:r w:rsidRPr="005D21F4">
        <w:t>, семейных конкурсах, праздниках,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5. Положительное общественное мнение родителей</w:t>
      </w:r>
      <w:r>
        <w:t xml:space="preserve"> (законных представителей)</w:t>
      </w:r>
      <w:r w:rsidRPr="005D21F4">
        <w:t xml:space="preserve"> о воспитании </w:t>
      </w:r>
      <w:r>
        <w:t>и образовании воспитан</w:t>
      </w:r>
      <w:r w:rsidRPr="005D21F4">
        <w:t>ников в ДОУ.</w:t>
      </w:r>
    </w:p>
    <w:p w:rsidR="00E3783F" w:rsidRDefault="00E3783F" w:rsidP="00E3783F">
      <w:pPr>
        <w:spacing w:line="360" w:lineRule="auto"/>
        <w:jc w:val="center"/>
        <w:rPr>
          <w:b/>
        </w:rPr>
      </w:pPr>
    </w:p>
    <w:p w:rsidR="00E3783F" w:rsidRPr="005D21F4" w:rsidRDefault="00E3783F" w:rsidP="00E3783F">
      <w:pPr>
        <w:spacing w:line="360" w:lineRule="auto"/>
        <w:jc w:val="center"/>
        <w:rPr>
          <w:b/>
        </w:rPr>
      </w:pPr>
      <w:r w:rsidRPr="005D21F4">
        <w:rPr>
          <w:b/>
        </w:rPr>
        <w:t>7. Документация</w:t>
      </w:r>
      <w:r>
        <w:rPr>
          <w:b/>
        </w:rPr>
        <w:t>: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планы работы с родителями </w:t>
      </w:r>
      <w:r>
        <w:t>(законными представителями)</w:t>
      </w:r>
      <w:r w:rsidRPr="005D21F4">
        <w:t xml:space="preserve"> ДОУ, группы на учебный год;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протоколы общих роди</w:t>
      </w:r>
      <w:r>
        <w:t>тельских собраний – всеобучей (</w:t>
      </w:r>
      <w:r w:rsidRPr="005D21F4">
        <w:t>хранятся в кабинете заведующего);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протоколы групповых родительских собраний (протоколы хранятся в группе);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>- конспекты мероприятий</w:t>
      </w:r>
      <w:r>
        <w:t xml:space="preserve"> </w:t>
      </w:r>
      <w:r w:rsidRPr="005D21F4">
        <w:t>(хранятся в метод</w:t>
      </w:r>
      <w:r>
        <w:t xml:space="preserve">ическом </w:t>
      </w:r>
      <w:r w:rsidRPr="005D21F4">
        <w:t>кабинете у старшего</w:t>
      </w:r>
      <w:r>
        <w:t xml:space="preserve"> </w:t>
      </w:r>
      <w:r w:rsidRPr="005D21F4">
        <w:t>воспитателя ДОУ</w:t>
      </w:r>
      <w:r>
        <w:t>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результаты педагогов о проведенных педагогических наблюдениях и диагностических исследованиях, анкетировании с выводами, сравнительный анализ мониторинга </w:t>
      </w:r>
      <w:r>
        <w:t xml:space="preserve">по </w:t>
      </w:r>
      <w:r w:rsidRPr="005D21F4">
        <w:t>всему ДОУ, рекомендации стратегического плана (хранятся в метод</w:t>
      </w:r>
      <w:r>
        <w:t xml:space="preserve">ическом </w:t>
      </w:r>
      <w:r w:rsidRPr="005D21F4">
        <w:t>кабинете у старшего</w:t>
      </w:r>
      <w:r>
        <w:t xml:space="preserve"> </w:t>
      </w:r>
      <w:r w:rsidRPr="005D21F4">
        <w:t>воспитателя ДОУ</w:t>
      </w:r>
      <w:r>
        <w:t>)</w:t>
      </w:r>
      <w:r w:rsidRPr="005D21F4">
        <w:t>;</w:t>
      </w:r>
    </w:p>
    <w:p w:rsidR="00E3783F" w:rsidRPr="005D21F4" w:rsidRDefault="00E3783F" w:rsidP="00E3783F">
      <w:pPr>
        <w:spacing w:line="360" w:lineRule="auto"/>
        <w:jc w:val="both"/>
      </w:pPr>
      <w:r w:rsidRPr="005D21F4">
        <w:t xml:space="preserve">- протоколы заседаний </w:t>
      </w:r>
      <w:r>
        <w:t>Родительского комитета</w:t>
      </w:r>
      <w:r w:rsidRPr="005D21F4">
        <w:t xml:space="preserve">, Управляющего </w:t>
      </w:r>
      <w:r>
        <w:t>совета ДОУ</w:t>
      </w:r>
      <w:r w:rsidRPr="005D21F4">
        <w:t xml:space="preserve"> (хранятся в делах ДОУ в кабинете заведующего)</w:t>
      </w:r>
      <w:r>
        <w:t>.</w:t>
      </w:r>
    </w:p>
    <w:p w:rsidR="00E3783F" w:rsidRDefault="00E3783F">
      <w:pPr>
        <w:sectPr w:rsidR="00E3783F" w:rsidSect="001C228B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42678" w:rsidRDefault="00442678"/>
    <w:p w:rsidR="00E3783F" w:rsidRDefault="00E3783F"/>
    <w:p w:rsidR="00E3783F" w:rsidRPr="00E3783F" w:rsidRDefault="00E3783F" w:rsidP="00E3783F">
      <w:pPr>
        <w:framePr w:wrap="around" w:vAnchor="page" w:hAnchor="page" w:x="4007" w:y="62"/>
        <w:rPr>
          <w:rFonts w:ascii="Tahoma" w:hAnsi="Tahoma" w:cs="Tahoma"/>
          <w:sz w:val="2"/>
          <w:szCs w:val="2"/>
          <w:lang w:val="en-US"/>
        </w:rPr>
      </w:pPr>
    </w:p>
    <w:p w:rsidR="00E3783F" w:rsidRDefault="00E3783F">
      <w:r>
        <w:t xml:space="preserve">                                                    </w:t>
      </w:r>
      <w:bookmarkStart w:id="0" w:name="_GoBack"/>
      <w:bookmarkEnd w:id="0"/>
      <w:r w:rsidRPr="00E3783F">
        <w:object w:dxaOrig="11428" w:dyaOrig="4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35pt;height:235.75pt" o:ole="">
            <v:imagedata r:id="rId8" o:title=""/>
          </v:shape>
          <o:OLEObject Type="Embed" ProgID="Word.Document.8" ShapeID="_x0000_i1025" DrawAspect="Content" ObjectID="_1531379601" r:id="rId9">
            <o:FieldCodes>\s</o:FieldCodes>
          </o:OLEObject>
        </w:object>
      </w:r>
    </w:p>
    <w:sectPr w:rsidR="00E3783F" w:rsidSect="00E3783F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8B" w:rsidRDefault="00E3783F" w:rsidP="006D07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8B" w:rsidRDefault="00E378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8B" w:rsidRDefault="00E378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40"/>
    <w:rsid w:val="003A4840"/>
    <w:rsid w:val="00442678"/>
    <w:rsid w:val="00E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78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7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783F"/>
  </w:style>
  <w:style w:type="paragraph" w:styleId="a6">
    <w:name w:val="Balloon Text"/>
    <w:basedOn w:val="a"/>
    <w:link w:val="a7"/>
    <w:uiPriority w:val="99"/>
    <w:semiHidden/>
    <w:unhideWhenUsed/>
    <w:rsid w:val="00E37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78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7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783F"/>
  </w:style>
  <w:style w:type="paragraph" w:styleId="a6">
    <w:name w:val="Balloon Text"/>
    <w:basedOn w:val="a"/>
    <w:link w:val="a7"/>
    <w:uiPriority w:val="99"/>
    <w:semiHidden/>
    <w:unhideWhenUsed/>
    <w:rsid w:val="00E37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1823</Words>
  <Characters>10393</Characters>
  <Application>Microsoft Office Word</Application>
  <DocSecurity>0</DocSecurity>
  <Lines>86</Lines>
  <Paragraphs>24</Paragraphs>
  <ScaleCrop>false</ScaleCrop>
  <Company>*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2016-07-30T07:22:00Z</dcterms:created>
  <dcterms:modified xsi:type="dcterms:W3CDTF">2016-07-30T07:27:00Z</dcterms:modified>
</cp:coreProperties>
</file>