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5E" w:rsidRDefault="00DA2079">
      <w:pPr>
        <w:pStyle w:val="ac"/>
        <w:jc w:val="both"/>
        <w:rPr>
          <w:noProof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503BE1DA" wp14:editId="24544495">
            <wp:simplePos x="0" y="0"/>
            <wp:positionH relativeFrom="page">
              <wp:posOffset>-177165</wp:posOffset>
            </wp:positionH>
            <wp:positionV relativeFrom="page">
              <wp:posOffset>-318770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CA5FB8" w:rsidRDefault="00CA5FB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Распределение обязанностей по организации питания между заведующим, работниками пищеблока, заведующим складом, воспитателями и младшими воспитателями в Учреждении отражаются в должностных инструкциях.</w:t>
      </w:r>
    </w:p>
    <w:p w:rsidR="009F01D9" w:rsidRDefault="009F01D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F01D9" w:rsidRDefault="00C50EB1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 Порядок организации питания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Учреждение обеспечивает</w:t>
      </w:r>
      <w:r w:rsidR="00EB4F62">
        <w:rPr>
          <w:rFonts w:ascii="Times New Roman" w:hAnsi="Times New Roman" w:cs="Times New Roman"/>
          <w:sz w:val="28"/>
          <w:szCs w:val="28"/>
        </w:rPr>
        <w:t xml:space="preserve"> рациональным сбалансированным </w:t>
      </w:r>
      <w:r>
        <w:rPr>
          <w:rFonts w:ascii="Times New Roman" w:hAnsi="Times New Roman" w:cs="Times New Roman"/>
          <w:sz w:val="28"/>
          <w:szCs w:val="28"/>
        </w:rPr>
        <w:t>4-х разов</w:t>
      </w:r>
      <w:r w:rsidR="00EB4F62">
        <w:rPr>
          <w:rFonts w:ascii="Times New Roman" w:hAnsi="Times New Roman" w:cs="Times New Roman"/>
          <w:sz w:val="28"/>
          <w:szCs w:val="28"/>
        </w:rPr>
        <w:t xml:space="preserve">ым питанием (завтрак, второй завтрак, </w:t>
      </w:r>
      <w:r>
        <w:rPr>
          <w:rFonts w:ascii="Times New Roman" w:hAnsi="Times New Roman" w:cs="Times New Roman"/>
          <w:sz w:val="28"/>
          <w:szCs w:val="28"/>
        </w:rPr>
        <w:t>обед,</w:t>
      </w:r>
      <w:r w:rsidR="00EB4F62">
        <w:rPr>
          <w:rFonts w:ascii="Times New Roman" w:hAnsi="Times New Roman" w:cs="Times New Roman"/>
          <w:sz w:val="28"/>
          <w:szCs w:val="28"/>
        </w:rPr>
        <w:t xml:space="preserve"> уплотненный </w:t>
      </w:r>
      <w:proofErr w:type="gramStart"/>
      <w:r w:rsidR="00EB4F62">
        <w:rPr>
          <w:rFonts w:ascii="Times New Roman" w:hAnsi="Times New Roman" w:cs="Times New Roman"/>
          <w:sz w:val="28"/>
          <w:szCs w:val="28"/>
        </w:rPr>
        <w:t>полдник</w:t>
      </w:r>
      <w:r>
        <w:rPr>
          <w:rFonts w:ascii="Times New Roman" w:hAnsi="Times New Roman" w:cs="Times New Roman"/>
          <w:sz w:val="28"/>
          <w:szCs w:val="28"/>
        </w:rPr>
        <w:t>)  воспитанников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их возрастом и временем  пребывания в Учреждении по установленным нормам в Учреждении. 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Положение устанавливает порядок организации питания воспитанников от 1,5 до 7 лет, требование к качественному и к</w:t>
      </w:r>
      <w:r w:rsidR="00EB4F62">
        <w:rPr>
          <w:rFonts w:ascii="Times New Roman" w:hAnsi="Times New Roman" w:cs="Times New Roman"/>
          <w:sz w:val="28"/>
          <w:szCs w:val="28"/>
        </w:rPr>
        <w:t>оличественному составу рациона </w:t>
      </w:r>
      <w:r>
        <w:rPr>
          <w:rFonts w:ascii="Times New Roman" w:hAnsi="Times New Roman" w:cs="Times New Roman"/>
          <w:sz w:val="28"/>
          <w:szCs w:val="28"/>
        </w:rPr>
        <w:t>детского питания в Учреждении, реализующим основную общеобразовательную программу дошкольного образования.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Организация питания воспитанников осуществляется Учреждением самостоятельно. Для организации качественного питания Учреждение самостоятельно заключает договоры поставки продуктов питания с организациями и индивидуальными предпринимателями из числа организаций-поставщиков.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Для приготовления пищи Учреждение имеет: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оборудованный пищеблок</w:t>
      </w:r>
      <w:r w:rsidR="00EB4F62">
        <w:rPr>
          <w:rFonts w:ascii="Times New Roman" w:hAnsi="Times New Roman" w:cs="Times New Roman"/>
          <w:sz w:val="28"/>
          <w:szCs w:val="28"/>
        </w:rPr>
        <w:t xml:space="preserve">, раздаточную, соответствующие </w:t>
      </w:r>
      <w:r>
        <w:rPr>
          <w:rFonts w:ascii="Times New Roman" w:hAnsi="Times New Roman" w:cs="Times New Roman"/>
          <w:sz w:val="28"/>
          <w:szCs w:val="28"/>
        </w:rPr>
        <w:t>санитарным нормам и требованиям; технологическое оборудование, инвентарь.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штат работников для приго</w:t>
      </w:r>
      <w:r w:rsidR="00EB4F62">
        <w:rPr>
          <w:rFonts w:ascii="Times New Roman" w:hAnsi="Times New Roman" w:cs="Times New Roman"/>
          <w:sz w:val="28"/>
          <w:szCs w:val="28"/>
        </w:rPr>
        <w:t>товления пищи (повара, кухонные</w:t>
      </w:r>
      <w:r>
        <w:rPr>
          <w:rFonts w:ascii="Times New Roman" w:hAnsi="Times New Roman" w:cs="Times New Roman"/>
          <w:sz w:val="28"/>
          <w:szCs w:val="28"/>
        </w:rPr>
        <w:t xml:space="preserve"> рабочие);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штат работников для раздачи пищи (младшие воспитатели);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оборудованную зону в группах для приема пищи, оснащенную соответствующей мебелью.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Приказом заведующего Учреждения назначается ответственный за организацию питания в Учреждении.  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Организация питания детей и формирование меню осуществляются в соответствии с требованиями, установленными федеральными санитарными правилами СанПиН 2.3/2.4.3509-20 «Санитарно-эпидемиологические требования к устройству, содержанию и организации режима работы дошкольных образовательных учреждений».</w:t>
      </w:r>
    </w:p>
    <w:p w:rsidR="009F01D9" w:rsidRDefault="009F01D9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9F01D9" w:rsidRDefault="00C50EB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Организация питания на пищеблоке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Питание осуществляется на основании основного организованного меню.  Меню утверждается заведующим Учреждения (Приложение №1).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Меню - требование составляется раздельно для детей от 1,5 до 3 лет и от 3 до 7 лет с учетом длительности режима пребывания детей в Учреждении</w:t>
      </w:r>
      <w:r w:rsidR="00354E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Основное организованное меню содержит информацию о количественном составе блюд, энергетической и пищевой ценности, включая содержание витаминов и минеральных веществ в каждом блюде. Обязательно приводятся ссылки на рецептуры используемых блюд и кулинарных изделий в соответствии со сборниками рецептур. Наименования блюд и кулинарных </w:t>
      </w:r>
      <w:r>
        <w:rPr>
          <w:rFonts w:ascii="Times New Roman" w:hAnsi="Times New Roman" w:cs="Times New Roman"/>
          <w:sz w:val="28"/>
          <w:szCs w:val="28"/>
        </w:rPr>
        <w:lastRenderedPageBreak/>
        <w:t>изделий, указываемых в примерном меню, соответствуют их наименованиям, указанным в использованных сборниках рецептур.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соответствии с основным организованным меню составляется и утверждается заведующим ежедневное меню-требование, в котором указываются сведения об объемах блюд и названия кулинарных изделий.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График выдачи пищи с пищеблока утверждается заведующим Учреждения, и размещается в доступном месте.  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 Приготовление блюд осуществляется на основе технологических карт.  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Скоропортящиеся пищевые продукты питания поставляются в Учреждение согласно установленному графику, в количестве из расчета на неделю, (скоропортящиеся пищевые продукты хранятся в холодильных камерах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холодильниках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действующих санитарных правил).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При составлении меню учитывается численность воспитанников</w:t>
      </w:r>
      <w:r w:rsidR="00354E59">
        <w:rPr>
          <w:rFonts w:ascii="Times New Roman" w:hAnsi="Times New Roman" w:cs="Times New Roman"/>
          <w:sz w:val="28"/>
          <w:szCs w:val="28"/>
        </w:rPr>
        <w:t>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 целях профилактики гиповитаминозов проводят искусственную витаминизацию охлажденных напитков аскорбиновой кислотой.</w:t>
      </w:r>
    </w:p>
    <w:p w:rsidR="009F01D9" w:rsidRDefault="00354E5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C50EB1">
        <w:rPr>
          <w:rFonts w:ascii="Times New Roman" w:hAnsi="Times New Roman" w:cs="Times New Roman"/>
          <w:sz w:val="28"/>
          <w:szCs w:val="28"/>
        </w:rPr>
        <w:t xml:space="preserve">. Выдача готовой пищи разрешается только после снятия пробы </w:t>
      </w:r>
      <w:proofErr w:type="spellStart"/>
      <w:r w:rsidR="00C50EB1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C50EB1">
        <w:rPr>
          <w:rFonts w:ascii="Times New Roman" w:hAnsi="Times New Roman" w:cs="Times New Roman"/>
          <w:sz w:val="28"/>
          <w:szCs w:val="28"/>
        </w:rPr>
        <w:t xml:space="preserve"> комиссией с обязательной отметкой в </w:t>
      </w:r>
      <w:proofErr w:type="spellStart"/>
      <w:r w:rsidR="00C50EB1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="00C50EB1">
        <w:rPr>
          <w:rFonts w:ascii="Times New Roman" w:hAnsi="Times New Roman" w:cs="Times New Roman"/>
          <w:sz w:val="28"/>
          <w:szCs w:val="28"/>
        </w:rPr>
        <w:t xml:space="preserve"> журнале вкусовых качеств.</w:t>
      </w:r>
    </w:p>
    <w:p w:rsidR="009F01D9" w:rsidRDefault="00354E5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C50EB1">
        <w:rPr>
          <w:rFonts w:ascii="Times New Roman" w:hAnsi="Times New Roman" w:cs="Times New Roman"/>
          <w:sz w:val="28"/>
          <w:szCs w:val="28"/>
        </w:rPr>
        <w:t xml:space="preserve">. Ежедневно оставляется и хранится суточная проба готовых блюд в соответствии с   требованиями, предъявляемыми </w:t>
      </w:r>
      <w:proofErr w:type="spellStart"/>
      <w:r w:rsidR="00C50EB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C50EB1">
        <w:rPr>
          <w:rFonts w:ascii="Times New Roman" w:hAnsi="Times New Roman" w:cs="Times New Roman"/>
          <w:sz w:val="28"/>
          <w:szCs w:val="28"/>
        </w:rPr>
        <w:t>. Суточная проба отбирается в объеме: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порционные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блюда - в полном объеме;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холодные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закуски, первые блюда, гарниры и напитки (третьи блюда) - в количестве не менее 100 г;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порционные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вторые </w:t>
      </w:r>
      <w:r w:rsidR="00354E59">
        <w:rPr>
          <w:rFonts w:ascii="Times New Roman" w:hAnsi="Times New Roman" w:cs="Times New Roman"/>
          <w:sz w:val="28"/>
          <w:szCs w:val="28"/>
        </w:rPr>
        <w:t>блюда, биточки, котлеты,</w:t>
      </w:r>
      <w:r>
        <w:rPr>
          <w:rFonts w:ascii="Times New Roman" w:hAnsi="Times New Roman" w:cs="Times New Roman"/>
          <w:sz w:val="28"/>
          <w:szCs w:val="28"/>
        </w:rPr>
        <w:t xml:space="preserve"> и т.д. оставляют поштучно, целиком (в объеме одной порции).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°С. Посуда с пробами маркируется с указанием наименования приема пищи и датой отбора. Контроль правильности отбора и хранения суточной пробы осуществляется ответственным лицом.</w:t>
      </w:r>
    </w:p>
    <w:p w:rsidR="009F01D9" w:rsidRDefault="00354E5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C50EB1">
        <w:rPr>
          <w:rFonts w:ascii="Times New Roman" w:hAnsi="Times New Roman" w:cs="Times New Roman"/>
          <w:sz w:val="28"/>
          <w:szCs w:val="28"/>
        </w:rPr>
        <w:t>. Продукты, поступающие в Учреждение от поставщика, должны иметь санитарно-эпидемиологическое заключение о соответствии их санитарным правилам. Качество продуктов проверяет кладовщик.</w:t>
      </w:r>
    </w:p>
    <w:p w:rsidR="009F01D9" w:rsidRDefault="00354E5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C50EB1">
        <w:rPr>
          <w:rFonts w:ascii="Times New Roman" w:hAnsi="Times New Roman" w:cs="Times New Roman"/>
          <w:sz w:val="28"/>
          <w:szCs w:val="28"/>
        </w:rPr>
        <w:t>. Не принимаются продукты без сопроводительных документов, с истекшим сроком хранения, признаками порчи тары.</w:t>
      </w: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C50EB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 Организация питания воспитанников в группах</w:t>
      </w:r>
    </w:p>
    <w:p w:rsidR="009F01D9" w:rsidRDefault="00C50EB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</w:rPr>
        <w:t>4.1.  Организация питания детей в группах осуществляется воспитателем и включает в себя:</w:t>
      </w:r>
    </w:p>
    <w:p w:rsidR="009F01D9" w:rsidRDefault="00C50EB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hAnsi="Times New Roman" w:cs="Times New Roman"/>
          <w:sz w:val="28"/>
          <w:szCs w:val="28"/>
        </w:rPr>
        <w:tab/>
        <w:t>-  создание безопасных условий при подготовке к приему и во время приема пищи;</w:t>
      </w:r>
    </w:p>
    <w:p w:rsidR="009F01D9" w:rsidRDefault="00C50EB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>
        <w:rPr>
          <w:rFonts w:ascii="Times New Roman" w:hAnsi="Times New Roman" w:cs="Times New Roman"/>
          <w:sz w:val="28"/>
          <w:szCs w:val="28"/>
        </w:rPr>
        <w:tab/>
        <w:t>- формирование культурно-гигиенических навыков дошкольников во время приема пищи.</w:t>
      </w:r>
    </w:p>
    <w:p w:rsidR="009F01D9" w:rsidRDefault="00C50EB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Получение пищи на группу осуществляется младшим воспитателем строго по графику, утвержденному заведующим Учреждением.</w:t>
      </w:r>
    </w:p>
    <w:p w:rsidR="009F01D9" w:rsidRDefault="00C50EB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Привлекать воспитанников к получению пищи с пищеблока категорически запрещается.</w:t>
      </w:r>
    </w:p>
    <w:p w:rsidR="009F01D9" w:rsidRDefault="00C50EB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Перед раздачей пищи детям младший воспитатель обязан: </w:t>
      </w:r>
    </w:p>
    <w:p w:rsidR="009F01D9" w:rsidRDefault="00C50EB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>
        <w:rPr>
          <w:rFonts w:ascii="Times New Roman" w:hAnsi="Times New Roman" w:cs="Times New Roman"/>
          <w:sz w:val="28"/>
          <w:szCs w:val="28"/>
        </w:rPr>
        <w:tab/>
        <w:t xml:space="preserve"> - промыть столы горячей водой с мыльно-содовым раствором (либо другими моющими средствами, разрешенными СанПиН)</w:t>
      </w:r>
    </w:p>
    <w:p w:rsidR="009F01D9" w:rsidRDefault="00C50EB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>
        <w:rPr>
          <w:rFonts w:ascii="Times New Roman" w:hAnsi="Times New Roman" w:cs="Times New Roman"/>
          <w:sz w:val="28"/>
          <w:szCs w:val="28"/>
        </w:rPr>
        <w:tab/>
        <w:t xml:space="preserve"> - тщательно вымыть руки;</w:t>
      </w:r>
    </w:p>
    <w:p w:rsidR="009F01D9" w:rsidRDefault="00C50EB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>
        <w:rPr>
          <w:rFonts w:ascii="Times New Roman" w:hAnsi="Times New Roman" w:cs="Times New Roman"/>
          <w:sz w:val="28"/>
          <w:szCs w:val="28"/>
        </w:rPr>
        <w:tab/>
        <w:t xml:space="preserve"> - надеть специальную одежду для получения и раздачи пищи;</w:t>
      </w:r>
    </w:p>
    <w:p w:rsidR="009F01D9" w:rsidRDefault="00C50EB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ab/>
        <w:t xml:space="preserve"> - сервировать столы в соответствии с приемом пищи.</w:t>
      </w:r>
    </w:p>
    <w:p w:rsidR="009F01D9" w:rsidRDefault="00C50EB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 К сервировке столов могут привлекаться дети с 4-х лет.</w:t>
      </w:r>
    </w:p>
    <w:p w:rsidR="009F01D9" w:rsidRDefault="00C50EB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С целью формирования трудовых навыков, воспитания самостоятельности во время дежурства по столовой, воспитателю необходимо организовать работу дежурных с поочередным участием каждого ребенка в соответствии с графиком.  </w:t>
      </w:r>
    </w:p>
    <w:p w:rsidR="009F01D9" w:rsidRDefault="00C50EB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Во время раздачи пищи категорически запрещается нахождение воспитанников в обеденной зоне, кроме дежурных.</w:t>
      </w:r>
    </w:p>
    <w:p w:rsidR="009F01D9" w:rsidRDefault="00C50EB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Подача блюд и прием пищи в обед осуществляется в следующем порядке:</w:t>
      </w:r>
    </w:p>
    <w:p w:rsidR="009F01D9" w:rsidRDefault="00C50EB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ab/>
        <w:t xml:space="preserve"> -  во время сервировки столов на столы ставятся хлебные тарелки с хлебом,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(начиная со 2-ой младшей группы);</w:t>
      </w:r>
    </w:p>
    <w:p w:rsidR="009F01D9" w:rsidRDefault="00C50EB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hAnsi="Times New Roman" w:cs="Times New Roman"/>
          <w:sz w:val="28"/>
          <w:szCs w:val="28"/>
        </w:rPr>
        <w:tab/>
        <w:t xml:space="preserve"> - разливается третье блюдо;</w:t>
      </w:r>
    </w:p>
    <w:p w:rsidR="009F01D9" w:rsidRDefault="00C50EB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hAnsi="Times New Roman" w:cs="Times New Roman"/>
          <w:sz w:val="28"/>
          <w:szCs w:val="28"/>
        </w:rPr>
        <w:tab/>
        <w:t xml:space="preserve"> - подается первое блюдо;</w:t>
      </w:r>
    </w:p>
    <w:p w:rsidR="009F01D9" w:rsidRDefault="00C50EB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hAnsi="Times New Roman" w:cs="Times New Roman"/>
          <w:sz w:val="28"/>
          <w:szCs w:val="28"/>
        </w:rPr>
        <w:tab/>
        <w:t xml:space="preserve"> - воспитанники рассаживаются за</w:t>
      </w:r>
      <w:r w:rsidR="00354E59">
        <w:rPr>
          <w:rFonts w:ascii="Times New Roman" w:hAnsi="Times New Roman" w:cs="Times New Roman"/>
          <w:sz w:val="28"/>
          <w:szCs w:val="28"/>
        </w:rPr>
        <w:t xml:space="preserve"> столы </w:t>
      </w:r>
      <w:r>
        <w:rPr>
          <w:rFonts w:ascii="Times New Roman" w:hAnsi="Times New Roman" w:cs="Times New Roman"/>
          <w:sz w:val="28"/>
          <w:szCs w:val="28"/>
        </w:rPr>
        <w:t>и дети приступают к приему первого блюда;</w:t>
      </w:r>
    </w:p>
    <w:p w:rsidR="009F01D9" w:rsidRDefault="00C50EB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>
        <w:rPr>
          <w:rFonts w:ascii="Times New Roman" w:hAnsi="Times New Roman" w:cs="Times New Roman"/>
          <w:sz w:val="28"/>
          <w:szCs w:val="28"/>
        </w:rPr>
        <w:tab/>
        <w:t xml:space="preserve"> - по окончании убираются со столов тарелки из-под первого;</w:t>
      </w:r>
    </w:p>
    <w:p w:rsidR="009F01D9" w:rsidRDefault="00C50EB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>
        <w:rPr>
          <w:rFonts w:ascii="Times New Roman" w:hAnsi="Times New Roman" w:cs="Times New Roman"/>
          <w:sz w:val="28"/>
          <w:szCs w:val="28"/>
        </w:rPr>
        <w:tab/>
        <w:t xml:space="preserve"> - подается второе блюдо;</w:t>
      </w:r>
    </w:p>
    <w:p w:rsidR="009F01D9" w:rsidRDefault="00C50EB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>
        <w:rPr>
          <w:rFonts w:ascii="Times New Roman" w:hAnsi="Times New Roman" w:cs="Times New Roman"/>
          <w:sz w:val="28"/>
          <w:szCs w:val="28"/>
        </w:rPr>
        <w:tab/>
        <w:t> - прием пищи заканчивается приемом третьего блюда.</w:t>
      </w:r>
    </w:p>
    <w:p w:rsidR="009F01D9" w:rsidRDefault="00C50EB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4.9. В группах раннего возраста воспитатели, младшие воспитатели докармливают детей, у которых не сформирован навык самостоятельного приема пищи.</w:t>
      </w: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C50EB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Финансовое обеспечение организации питания воспитанников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расходах на оплату питания учитываются затраты, на продукты питания.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Финансовое обеспечение предоставления питания осуществляется: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средств, вносимых родителями (законными представителями) в качестве ежемесячной родительской платы;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 счет средств бюджета, предоставленных на социальную поддержку семей (льготные категории) в форме оплаты содержания детей в Учреждении частично или полностью.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Среднесуточная стоимость питания определяется, исходя из рекомендованного рациона питания детей дошкольного возраста и норматива затрат за присмотр и уход за детьми согласно</w:t>
      </w:r>
      <w:r w:rsidR="00354E59">
        <w:rPr>
          <w:rFonts w:ascii="Times New Roman" w:hAnsi="Times New Roman" w:cs="Times New Roman"/>
          <w:sz w:val="28"/>
          <w:szCs w:val="28"/>
        </w:rPr>
        <w:t xml:space="preserve"> решению Представительного собрания Фатежского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на данный период. 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непосещения ребенком Учреждения по уважительной причине стоимость питания из родительской платы исключается.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Внесение родительской платы в Учреждение, осуществляется ежемесячно до 10 числа текущего месяца, путем перечисления денежных средств на расчетный счет Учреждения.</w:t>
      </w: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C50EB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Порядок учета питания, поступления и контроля</w:t>
      </w:r>
    </w:p>
    <w:p w:rsidR="009F01D9" w:rsidRDefault="00C50EB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денежных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средств на продукты питания.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начале календарного года заведующим   издается приказ об организации питания в Учреждении.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Воспитатели в группах и ответственный за питание осуществляет учет питающихся детей.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Ежедневно ответственный за питание составляет меню-раскладку на следующий день. Меню составляется на основании табеля посещаемости присутствующих детей.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 При составлении меню-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  учитываются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 - среднесуточный набор продуктов для каждой возрастной группы;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 - объем блюд для этих групп;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 - нормы физиологических потребностей;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 - нормы потерь при холодной и тепловой обработке продуктов;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 - выход готовых блюд;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     - нормы взаимозаменяемости продуктов при приготовлении блюд;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- стоимость и наличие продуктов.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Меню-требование является основным документом для приготовления пищи на пищеблоке.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Меню-требование составляется ответственным за питание, подписывается заведующим, поваром, принимающим продукты, </w:t>
      </w:r>
      <w:r w:rsidR="009812A2">
        <w:rPr>
          <w:rFonts w:ascii="Times New Roman" w:hAnsi="Times New Roman" w:cs="Times New Roman"/>
          <w:sz w:val="28"/>
          <w:szCs w:val="28"/>
        </w:rPr>
        <w:t>кладовщиком,</w:t>
      </w:r>
      <w:r>
        <w:rPr>
          <w:rFonts w:ascii="Times New Roman" w:hAnsi="Times New Roman" w:cs="Times New Roman"/>
          <w:sz w:val="28"/>
          <w:szCs w:val="28"/>
        </w:rPr>
        <w:t xml:space="preserve"> выдающим продукты.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На сле</w:t>
      </w:r>
      <w:r w:rsidR="009812A2">
        <w:rPr>
          <w:rFonts w:ascii="Times New Roman" w:hAnsi="Times New Roman" w:cs="Times New Roman"/>
          <w:sz w:val="28"/>
          <w:szCs w:val="28"/>
        </w:rPr>
        <w:t>дующий день, в 8.2</w:t>
      </w:r>
      <w:r>
        <w:rPr>
          <w:rFonts w:ascii="Times New Roman" w:hAnsi="Times New Roman" w:cs="Times New Roman"/>
          <w:sz w:val="28"/>
          <w:szCs w:val="28"/>
        </w:rPr>
        <w:t xml:space="preserve">0 ответственный за питание проверяет фактическое присутствие воспитанников в группах, оформляет заявку и передает ее на пищеблок. 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В случае снижения численности детей до 2-х, закладка продуктов для приготовления пищи производится согласно меню-требованию, порции отпускаются другим детям, как дополнительное питание, в виде увеличения объема блюда и для суточной пробы.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6.9. В случае снижения численности детей свыше 4-х, завтрак выдается в полном объеме т.к.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закладка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продуктов для приготовления завтрака производится согласно графика закладки основных продуктов в 7.00-7.30, порции отпускаются другим детям, как дополнительное питание, в виде увеличения объема блюда.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снижения численности детей свыше 4-х, производится возврат основных продуктов (мясо кур, молоко, масло, сахар, яйца). С последующим приемом пищи /обед, </w:t>
      </w:r>
      <w:r w:rsidR="005F50D1">
        <w:rPr>
          <w:rFonts w:ascii="Times New Roman" w:hAnsi="Times New Roman" w:cs="Times New Roman"/>
          <w:sz w:val="28"/>
          <w:szCs w:val="28"/>
        </w:rPr>
        <w:t>уплотненный полдник</w:t>
      </w:r>
      <w:r>
        <w:rPr>
          <w:rFonts w:ascii="Times New Roman" w:hAnsi="Times New Roman" w:cs="Times New Roman"/>
          <w:sz w:val="28"/>
          <w:szCs w:val="28"/>
        </w:rPr>
        <w:t>/ дети, отсутствующие в учреждении, снимаются с питания, а продукты, оставшиеся невостребованным</w:t>
      </w:r>
      <w:r w:rsidR="009812A2">
        <w:rPr>
          <w:rFonts w:ascii="Times New Roman" w:hAnsi="Times New Roman" w:cs="Times New Roman"/>
          <w:sz w:val="28"/>
          <w:szCs w:val="28"/>
        </w:rPr>
        <w:t>и, возвращаются на склад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питания: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мясо, так как перед закладкой, производимой в 07.00 ч, размораживают. Повторной заморозке указанная продукция не подлежит;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овощи, если они прошли тепловую обработку;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продукты, у которых срок реализации не позволяет их дальнейшее хранение.</w:t>
      </w:r>
    </w:p>
    <w:p w:rsidR="009F01D9" w:rsidRDefault="00C50EB1" w:rsidP="009812A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 Учет продуктов ведется в журнале бракеража сырой продукции. Запись производятся на основании первичных документов в количественном и суммарном выражении.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 Начисление оплаты за</w:t>
      </w:r>
      <w:r w:rsidR="009812A2">
        <w:rPr>
          <w:rFonts w:ascii="Times New Roman" w:hAnsi="Times New Roman" w:cs="Times New Roman"/>
          <w:sz w:val="28"/>
          <w:szCs w:val="28"/>
        </w:rPr>
        <w:t xml:space="preserve"> присмотр и уход за детьми производится Центром бюджетного учета Фатежского района</w:t>
      </w:r>
      <w:r w:rsidR="00C11FE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табеля посещаемости детей, которые заполняют педагоги. Число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табелям посещаемости должно строго соответствовать числу детей, состоящих на питании в меню-требовании. </w:t>
      </w:r>
      <w:r w:rsidR="00C11FEC">
        <w:rPr>
          <w:rFonts w:ascii="Times New Roman" w:hAnsi="Times New Roman" w:cs="Times New Roman"/>
          <w:sz w:val="28"/>
          <w:szCs w:val="28"/>
        </w:rPr>
        <w:t>Центр бюджетного учета</w:t>
      </w:r>
      <w:r>
        <w:rPr>
          <w:rFonts w:ascii="Times New Roman" w:hAnsi="Times New Roman" w:cs="Times New Roman"/>
          <w:sz w:val="28"/>
          <w:szCs w:val="28"/>
        </w:rPr>
        <w:t>, сверяя данные, осуществляет контроль рационального расходования   средств.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6.12. Финансовое обеспечение питания отнесено к комп</w:t>
      </w:r>
      <w:r w:rsidR="00C11FEC">
        <w:rPr>
          <w:rFonts w:ascii="Times New Roman" w:hAnsi="Times New Roman" w:cs="Times New Roman"/>
          <w:sz w:val="28"/>
          <w:szCs w:val="28"/>
        </w:rPr>
        <w:t xml:space="preserve">етенции заведующего Учреждения, </w:t>
      </w:r>
      <w:r>
        <w:rPr>
          <w:rFonts w:ascii="Times New Roman" w:hAnsi="Times New Roman" w:cs="Times New Roman"/>
          <w:sz w:val="28"/>
          <w:szCs w:val="28"/>
        </w:rPr>
        <w:t>бухгалтера</w:t>
      </w:r>
      <w:r w:rsidR="00C11FEC">
        <w:rPr>
          <w:rFonts w:ascii="Times New Roman" w:hAnsi="Times New Roman" w:cs="Times New Roman"/>
          <w:sz w:val="28"/>
          <w:szCs w:val="28"/>
        </w:rPr>
        <w:t>-ревизора Центра бюджетного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6.13. Расходы по обеспечению питания воспитанников включаются в оплату родителям</w:t>
      </w:r>
      <w:r w:rsidR="00C11FEC">
        <w:rPr>
          <w:rFonts w:ascii="Times New Roman" w:hAnsi="Times New Roman" w:cs="Times New Roman"/>
          <w:sz w:val="28"/>
          <w:szCs w:val="28"/>
        </w:rPr>
        <w:t xml:space="preserve"> за присмотр и уход за детьми</w:t>
      </w:r>
      <w:r>
        <w:rPr>
          <w:rFonts w:ascii="Times New Roman" w:hAnsi="Times New Roman" w:cs="Times New Roman"/>
          <w:sz w:val="28"/>
          <w:szCs w:val="28"/>
        </w:rPr>
        <w:t>, размер которой устанавливается</w:t>
      </w:r>
      <w:r w:rsidR="00C11FEC">
        <w:rPr>
          <w:rFonts w:ascii="Times New Roman" w:hAnsi="Times New Roman" w:cs="Times New Roman"/>
          <w:sz w:val="28"/>
          <w:szCs w:val="28"/>
        </w:rPr>
        <w:t xml:space="preserve"> решением Представительного собрания Фатежского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6.14. 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</w:t>
      </w:r>
    </w:p>
    <w:p w:rsidR="009F01D9" w:rsidRDefault="009F01D9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9F01D9" w:rsidRDefault="00C50EB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Распределение прав и обязанностей участников образовательного и воспитательного процессов по организации питания воспитанников.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Заведующий Учреждением: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организацию питания воспитанников в соответствии с нормативными правовыми и правовыми актами Российской Федерации, федеральными санитарными правилами и нормами, Уставом Учреждения и настоящим Положением;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принятие локальных актов, предусмотренных настоящим Положением;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назначает из числа работников Учреждения ответственного за организацию питания в Учреждении;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обеспечивает рассмотрение вопросов организации питания воспитанников на заседаниях родительских собраний, педагогическом совете, административном совещании при заведующем;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   ежедневно утверждает меню требование;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   контролирует состояние пищеблока, при необходимости принимает меры к замене устаревшего оборудования, его ремонту и обеспечению запасными частями;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обеспечивает необходимый текущий ремонт помещений пищеблока;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контролирует соблюдение требований СанПиН.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обеспечивает пищеблок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заключает договоры на поставку продуктов питания.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Бухгалтер: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ведет учет договоров на поставку продуктов питания;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перечисляет деньги за продукты поставщикам;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контролирует выполнение натуральных норм;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 принимает ежемесячные, квартальные, полугодовые и годовые </w:t>
      </w:r>
      <w:r w:rsidRPr="000F3668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отчёты по питанию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 </w:t>
      </w:r>
      <w:r w:rsidR="000F3668">
        <w:rPr>
          <w:rFonts w:ascii="Times New Roman" w:eastAsia="Times New Roman" w:hAnsi="Times New Roman" w:cs="Times New Roman"/>
          <w:sz w:val="28"/>
          <w:szCs w:val="28"/>
        </w:rPr>
        <w:t>кладовщика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контролирует ежемесячное выведение остатков на складе;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 начисление родительской оплаты согласно табелю посещаемости и оплаты, за питание сотрудников согласно табелю питания.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Воспитатели: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несут ответственность за организацию питания в группе;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несут ответственность за достоверность сведений по количеству воспитанников, поданных на питание;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ежедневно с 08.00 до 08.</w:t>
      </w:r>
      <w:r w:rsidR="000F36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  уточняют количество детей на текущий день;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предусматривают в планах воспитательной работы мероприятия, направленные на формирование здорового образа жизни воспитанников,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воспитанников, воспитания у них культурно-гигиенических навыков, культуры поведения во время еды и т.д.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вносят на обсуждение на заседаниях педагогического совета, совещаниях при заведующем предложения по улучшению питания;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контролируют питание детей.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Родители (законные представители) воспитанников: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представляют заявление на предоставление льгот по родительской плате;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вносят родительскую плату;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обязуются своевременно сообщать воспитателю о болезни ребенка или его временном отсутствии в Учреждении для снятия его с питания на период его фактического отсутствия, а также предупреждать медицинского работника и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воспитателя об имеющихся у ребенка аллергических реакциях на продукты питания, подтвержденных документально;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ведут разъяснительную работу со своими детьми по привитию им навыков здорового образа жизни и правильного питания;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вправе знакомиться с примерным и ежедневным меню, расчетами средств на организацию питания.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7.5.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Ответственный за питание: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7.5.1. Осуществляет контроль: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работой работников пищеблока;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качеством приготовления пищи, соблюдение рецептур и технологических режимов;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маркировкой посуды на пищеблоке;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работой технологического оборудования пищеблока; 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качеством продуктов питания, поступающих в Учреждение;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правильным хранением и соблюдением сроков их реализации;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питанием воспитанников, соблюдением натуральных норм продуктов питания;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Ежедневно  состав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снимает пробу готовых блюд за 30 минут до раздачи их на группы, с занесением результатов проверки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представляет заведующему на подпись меню-требование;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7.5.4.  Вправе снять с реализации блюда, приготовленные с нарушениями санитарно-эпидемиологических требований.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7.6.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Шеф - повар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правильную организацию производственного процесса на пищеблоке;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руководство работой персонала пищеблока;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контролирует качество продуктов питания, поступающих на пищеблок;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участвует в составлении перспективного и ежедневного меню;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соблюдение технологии приготовления пищи, норм закладки сырья по утвержденному руководителем графику: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7.00 – мясо, куры в первое блюдо; 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7.30 – масло в кашу, сахар для завтрака;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8.30-9.00 мясо для обеда: нарезка, прокрутка; 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 – тесто для выпечки;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09.30 – продукты в первое и второе блюдо (овощи, крупы);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 – масло во второе блюдо, сахар в третье блюдо;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14.30– сахар для полдника;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16.00- сахар, масло для ужина.      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ежедневно в составе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проводит бракераж готовой продукции перед раздачей на группы; осуществляет выдачу готовой пищи только с раз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комиссии, после снятия пробы и записи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журнале результатов оценки готовых блюд;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осуществляет раздачу продуктов питания на группы, согласно нормам;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 несет ответственность за соответствие объема приготовленной пиши ко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личеству присутствующих детей и питающихся сотрудников, объему разовых порций. 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7.7. </w:t>
      </w:r>
      <w:r w:rsidR="00677B23">
        <w:rPr>
          <w:rFonts w:ascii="Times New Roman" w:hAnsi="Times New Roman" w:cs="Times New Roman"/>
          <w:sz w:val="28"/>
          <w:szCs w:val="28"/>
          <w:u w:val="single"/>
        </w:rPr>
        <w:t>Кладовщик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7.7.1. Регулярно готовит заявки на продукты питания поставщикам;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7.7.2. Принимает продукты, продовольственное сырье от поставщиков, следит за их качеством, точностью веса, количеством, ассортиментом, наличием документов (сертификатов, договоров, счет-фактур и др.)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7.7.3. Отвечает за санитарные нормы хранения продуктов;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7.7.4. Выдает продукты из кладовой на пищеблок вымеренной маркированной посудой в соответствии с утвержденным заведующим меню – требованием, согласно количества детей указанного в меню-требовании, под подпись принявшего повара</w:t>
      </w:r>
      <w:r w:rsidR="00677B23">
        <w:rPr>
          <w:rFonts w:ascii="Times New Roman" w:hAnsi="Times New Roman" w:cs="Times New Roman"/>
          <w:sz w:val="28"/>
          <w:szCs w:val="28"/>
        </w:rPr>
        <w:t>.</w:t>
      </w: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C50EB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Документация.</w:t>
      </w:r>
    </w:p>
    <w:p w:rsidR="009F01D9" w:rsidRDefault="00C50EB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 В Учреждении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9F01D9" w:rsidRDefault="00C50EB1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организации питания воспитанников;</w:t>
      </w:r>
    </w:p>
    <w:p w:rsidR="009F01D9" w:rsidRDefault="00C50EB1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Договоры на поставку продуктов питания;</w:t>
      </w:r>
    </w:p>
    <w:p w:rsidR="009F01D9" w:rsidRDefault="00C50EB1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организованное меню, включающее меню-раскладку для возрастной группы детей (от 1,5 до 3 лет и от 3-7 лет) технологические карты кулинарных изделий (блюд);</w:t>
      </w:r>
    </w:p>
    <w:p w:rsidR="009F01D9" w:rsidRDefault="00C50EB1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Меню-требование на каждый день с указанием выхода блюд для возрастной группы детей (от 1,5 до 3 лет и от 3-7 лет);</w:t>
      </w:r>
    </w:p>
    <w:p w:rsidR="009F01D9" w:rsidRDefault="00C50EB1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бракеража поступающего продовольственного сырья и пищевых продуктов;</w:t>
      </w:r>
    </w:p>
    <w:p w:rsidR="009F01D9" w:rsidRDefault="00C50EB1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бракеража готовой продукции;</w:t>
      </w:r>
    </w:p>
    <w:p w:rsidR="009F01D9" w:rsidRDefault="00C50EB1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контроля за температурным режимом холодильных камер и холодильников;</w:t>
      </w:r>
    </w:p>
    <w:p w:rsidR="009F01D9" w:rsidRDefault="00C50EB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В Учреждении должны быть следующие приказы по вопросам организации питания:</w:t>
      </w:r>
    </w:p>
    <w:p w:rsidR="009F01D9" w:rsidRDefault="00C50EB1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и введение в действие Положения по питанию; </w:t>
      </w:r>
    </w:p>
    <w:p w:rsidR="009F01D9" w:rsidRDefault="00C50EB1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введении в действие основного организованного меню для воспитанников дошкольного образовательного учреждения;</w:t>
      </w:r>
    </w:p>
    <w:p w:rsidR="009F01D9" w:rsidRDefault="00C50EB1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питания воспитанников и сотрудников (с указанием ответственного за организацию питания, членов комиссии по контролю за организацией питания; графика выдачи пищи, графике закладки продуктов);</w:t>
      </w:r>
    </w:p>
    <w:p w:rsidR="009F01D9" w:rsidRDefault="00C50EB1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9F01D9" w:rsidRDefault="00C50EB1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ответственного за организации производственного контроля;</w:t>
      </w:r>
    </w:p>
    <w:p w:rsidR="009F01D9" w:rsidRDefault="00C50EB1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ответственного за снятие и хранение суточных проб.</w:t>
      </w:r>
    </w:p>
    <w:p w:rsidR="009F01D9" w:rsidRDefault="00C50EB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На пищеблоке необходимо иметь:</w:t>
      </w:r>
    </w:p>
    <w:p w:rsidR="009F01D9" w:rsidRDefault="00C50EB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    инструкции по охране труда и технике безопасности;</w:t>
      </w:r>
    </w:p>
    <w:p w:rsidR="009F01D9" w:rsidRDefault="00C50EB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инструкции по соблюдению санитарно-противоэпидемического режима;</w:t>
      </w:r>
    </w:p>
    <w:p w:rsidR="009F01D9" w:rsidRDefault="00C50EB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технологические карты;</w:t>
      </w:r>
    </w:p>
    <w:p w:rsidR="009F01D9" w:rsidRDefault="00C50EB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памятки, графики.</w:t>
      </w: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C50EB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Заключительные положения</w:t>
      </w:r>
    </w:p>
    <w:p w:rsidR="009F01D9" w:rsidRDefault="009F01D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Настоящее Положение об организации питания воспитанников является локальным нормативным актом Учреждения, принимается на Общем собрании трудового коллектива и утверждается приказом заведующего Учреждения.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F01D9" w:rsidRDefault="00C50EB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13.3. Срок действия данного Положения не ограничен. Положение действует до принятия нового.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F01D9" w:rsidRDefault="009F01D9">
      <w:pPr>
        <w:pStyle w:val="ac"/>
        <w:rPr>
          <w:rFonts w:ascii="Times New Roman" w:hAnsi="Times New Roman" w:cs="Times New Roman"/>
          <w:sz w:val="28"/>
          <w:szCs w:val="28"/>
        </w:rPr>
      </w:pPr>
    </w:p>
    <w:sectPr w:rsidR="009F01D9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7CD" w:rsidRDefault="00D727CD">
      <w:pPr>
        <w:spacing w:after="0" w:line="240" w:lineRule="auto"/>
      </w:pPr>
      <w:r>
        <w:separator/>
      </w:r>
    </w:p>
  </w:endnote>
  <w:endnote w:type="continuationSeparator" w:id="0">
    <w:p w:rsidR="00D727CD" w:rsidRDefault="00D7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00504"/>
      <w:docPartObj>
        <w:docPartGallery w:val="Page Numbers (Bottom of Page)"/>
        <w:docPartUnique/>
      </w:docPartObj>
    </w:sdtPr>
    <w:sdtEndPr/>
    <w:sdtContent>
      <w:p w:rsidR="009F01D9" w:rsidRDefault="00C50EB1">
        <w:pPr>
          <w:pStyle w:val="af0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A2079">
          <w:rPr>
            <w:noProof/>
          </w:rPr>
          <w:t>2</w:t>
        </w:r>
        <w:r>
          <w:fldChar w:fldCharType="end"/>
        </w:r>
      </w:p>
    </w:sdtContent>
  </w:sdt>
  <w:p w:rsidR="009F01D9" w:rsidRDefault="009F01D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7CD" w:rsidRDefault="00D727CD">
      <w:pPr>
        <w:spacing w:after="0" w:line="240" w:lineRule="auto"/>
      </w:pPr>
      <w:r>
        <w:separator/>
      </w:r>
    </w:p>
  </w:footnote>
  <w:footnote w:type="continuationSeparator" w:id="0">
    <w:p w:rsidR="00D727CD" w:rsidRDefault="00D72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85DBA"/>
    <w:multiLevelType w:val="multilevel"/>
    <w:tmpl w:val="00DC3D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23602"/>
    <w:multiLevelType w:val="multilevel"/>
    <w:tmpl w:val="3934DE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7A54F4D"/>
    <w:multiLevelType w:val="multilevel"/>
    <w:tmpl w:val="0B2029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D9"/>
    <w:rsid w:val="000F3668"/>
    <w:rsid w:val="00154546"/>
    <w:rsid w:val="00354E59"/>
    <w:rsid w:val="005F50D1"/>
    <w:rsid w:val="00677B23"/>
    <w:rsid w:val="00772E5E"/>
    <w:rsid w:val="009812A2"/>
    <w:rsid w:val="009F01D9"/>
    <w:rsid w:val="00C11FEC"/>
    <w:rsid w:val="00C50EB1"/>
    <w:rsid w:val="00CA5FB8"/>
    <w:rsid w:val="00D5550D"/>
    <w:rsid w:val="00D61974"/>
    <w:rsid w:val="00D727CD"/>
    <w:rsid w:val="00DA2079"/>
    <w:rsid w:val="00EB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35777-1966-4905-BE84-3119DBBD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31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tag">
    <w:name w:val="html-tag"/>
    <w:basedOn w:val="a0"/>
    <w:qFormat/>
    <w:rsid w:val="00927530"/>
  </w:style>
  <w:style w:type="character" w:customStyle="1" w:styleId="html-attribute-name">
    <w:name w:val="html-attribute-name"/>
    <w:basedOn w:val="a0"/>
    <w:qFormat/>
    <w:rsid w:val="00927530"/>
  </w:style>
  <w:style w:type="character" w:customStyle="1" w:styleId="html-attribute-value">
    <w:name w:val="html-attribute-value"/>
    <w:basedOn w:val="a0"/>
    <w:qFormat/>
    <w:rsid w:val="00927530"/>
  </w:style>
  <w:style w:type="character" w:customStyle="1" w:styleId="-">
    <w:name w:val="Интернет-ссылка"/>
    <w:basedOn w:val="a0"/>
    <w:uiPriority w:val="99"/>
    <w:semiHidden/>
    <w:unhideWhenUsed/>
    <w:rsid w:val="00927530"/>
    <w:rPr>
      <w:color w:val="0000FF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927530"/>
    <w:rPr>
      <w:color w:val="8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C2365"/>
  </w:style>
  <w:style w:type="character" w:customStyle="1" w:styleId="a5">
    <w:name w:val="Нижний колонтитул Знак"/>
    <w:basedOn w:val="a0"/>
    <w:uiPriority w:val="99"/>
    <w:qFormat/>
    <w:rsid w:val="00AC2365"/>
  </w:style>
  <w:style w:type="character" w:customStyle="1" w:styleId="a6">
    <w:name w:val="Текст выноски Знак"/>
    <w:basedOn w:val="a0"/>
    <w:uiPriority w:val="99"/>
    <w:semiHidden/>
    <w:qFormat/>
    <w:rsid w:val="00D12D6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sid w:val="008312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927530"/>
  </w:style>
  <w:style w:type="paragraph" w:styleId="ad">
    <w:name w:val="List Paragraph"/>
    <w:basedOn w:val="a"/>
    <w:uiPriority w:val="34"/>
    <w:qFormat/>
    <w:rsid w:val="00CF39B8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AC236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AC2365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Balloon Text"/>
    <w:basedOn w:val="a"/>
    <w:uiPriority w:val="99"/>
    <w:semiHidden/>
    <w:unhideWhenUsed/>
    <w:qFormat/>
    <w:rsid w:val="00D12D6F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11">
    <w:name w:val="Нет списка1"/>
    <w:uiPriority w:val="99"/>
    <w:semiHidden/>
    <w:unhideWhenUsed/>
    <w:qFormat/>
    <w:rsid w:val="00927530"/>
  </w:style>
  <w:style w:type="character" w:customStyle="1" w:styleId="af2">
    <w:name w:val="Основной текст_"/>
    <w:basedOn w:val="a0"/>
    <w:link w:val="2"/>
    <w:rsid w:val="00CA5FB8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f2"/>
    <w:rsid w:val="00CA5FB8"/>
    <w:pPr>
      <w:widowControl w:val="0"/>
      <w:shd w:val="clear" w:color="auto" w:fill="FFFFFF"/>
      <w:suppressAutoHyphens w:val="0"/>
      <w:spacing w:after="0" w:line="259" w:lineRule="exact"/>
      <w:jc w:val="center"/>
    </w:pPr>
    <w:rPr>
      <w:rFonts w:ascii="Times New Roman" w:eastAsia="Times New Roman" w:hAnsi="Times New Roman" w:cs="Times New Roman"/>
      <w:spacing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11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</dc:creator>
  <dc:description/>
  <cp:lastModifiedBy>User</cp:lastModifiedBy>
  <cp:revision>20</cp:revision>
  <cp:lastPrinted>2023-05-04T10:35:00Z</cp:lastPrinted>
  <dcterms:created xsi:type="dcterms:W3CDTF">2020-12-23T08:32:00Z</dcterms:created>
  <dcterms:modified xsi:type="dcterms:W3CDTF">2023-05-04T10:44:00Z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